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十一</w:t>
      </w:r>
      <w:r>
        <w:rPr>
          <w:rFonts w:hint="eastAsia" w:ascii="宋体" w:hAnsi="宋体" w:eastAsia="宋体" w:cs="宋体"/>
          <w:sz w:val="24"/>
          <w:szCs w:val="24"/>
        </w:rPr>
        <w:t>届“杏林杯”医学专业辩论赛校赛辩题（复赛、半决赛、决赛）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一、复赛辩题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Ⅰ组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正方：当代青年更应该注重培养自豪感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反方：当代青年更应该注重培养危机感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Ⅱ组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正方：自媒体时代，我们离真相越来越近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反方：自媒体时代，我们离真相越来越远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正方：科技进步增强人类安全感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反方：科技进步降低人类安全感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Ⅳ组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正方：网络舆论对于司法公正的积极作用大于消极影响</w:t>
      </w:r>
    </w:p>
    <w:p>
      <w:pPr>
        <w:numPr>
          <w:numId w:val="0"/>
        </w:numPr>
        <w:spacing w:line="360" w:lineRule="auto"/>
        <w:ind w:left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反方：网络舆论对于司法公正的积极作用小于消极影响</w:t>
      </w:r>
    </w:p>
    <w:p>
      <w:pPr>
        <w:numPr>
          <w:numId w:val="0"/>
        </w:numPr>
        <w:spacing w:line="360" w:lineRule="auto"/>
        <w:ind w:left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半决赛辩题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正方:媒体对医患纠纷的报道有利于纠纷的解决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反方:媒体对医患纠纷的报道不利于纠纷的解决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正方：当代医学生更应该承担责任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反方：当代医学生更应该追求梦想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决赛辩题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正方：医学知识普及应以治疗知识为主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反方：医学知识普及应以预防知识为主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C0D0"/>
    <w:multiLevelType w:val="singleLevel"/>
    <w:tmpl w:val="5812C0D0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CF"/>
    <w:rsid w:val="217B1679"/>
    <w:rsid w:val="4B171D12"/>
    <w:rsid w:val="5BE54869"/>
    <w:rsid w:val="5CBA7009"/>
    <w:rsid w:val="5FCB7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eastAsia="宋体"/>
      <w:sz w:val="24"/>
    </w:rPr>
  </w:style>
  <w:style w:type="paragraph" w:customStyle="1" w:styleId="5">
    <w:name w:val="ParaAttribute0"/>
    <w:qFormat/>
    <w:uiPriority w:val="0"/>
    <w:pPr>
      <w:widowControl w:val="0"/>
      <w:jc w:val="both"/>
    </w:pPr>
    <w:rPr>
      <w:rFonts w:ascii="Times New Roman" w:hAnsi="Times New Roman" w:eastAsia="Batang" w:cs="Times New Roman"/>
      <w:kern w:val="0"/>
      <w:sz w:val="21"/>
      <w:szCs w:val="22"/>
      <w:lang w:val="en-US" w:eastAsia="zh-CN" w:bidi="ar-SA"/>
    </w:rPr>
  </w:style>
  <w:style w:type="character" w:customStyle="1" w:styleId="6">
    <w:name w:val="CharAttribute3"/>
    <w:qFormat/>
    <w:uiPriority w:val="0"/>
    <w:rPr>
      <w:rFonts w:hint="default" w:ascii="Calibri" w:hAnsi="Calibri" w:eastAsia="Calibri" w:cs="Calibri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2017-10-26T03:23:00Z</dcterms:created>
  <dc:creator>Administrator</dc:creator>
  <cp:lastModifiedBy>Administrator</cp:lastModifiedBy>
  <dcterms:modified xsi:type="dcterms:W3CDTF">2020-10-17T02:52:43Z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